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3F81" w14:textId="6110CF8F" w:rsidR="004D451F" w:rsidRPr="00085EB6" w:rsidRDefault="00085EB6" w:rsidP="00085EB6">
      <w:pPr>
        <w:jc w:val="center"/>
        <w:rPr>
          <w:b/>
          <w:bCs/>
          <w:sz w:val="36"/>
          <w:szCs w:val="36"/>
        </w:rPr>
      </w:pPr>
      <w:r w:rsidRPr="00085EB6">
        <w:rPr>
          <w:b/>
          <w:bCs/>
          <w:sz w:val="36"/>
          <w:szCs w:val="36"/>
          <w:highlight w:val="yellow"/>
        </w:rPr>
        <w:t>(</w:t>
      </w:r>
      <w:r w:rsidR="00BA13B0" w:rsidRPr="00085EB6">
        <w:rPr>
          <w:b/>
          <w:bCs/>
          <w:sz w:val="36"/>
          <w:szCs w:val="36"/>
          <w:highlight w:val="yellow"/>
        </w:rPr>
        <w:t>Your Name Here</w:t>
      </w:r>
      <w:r w:rsidRPr="00085EB6">
        <w:rPr>
          <w:b/>
          <w:bCs/>
          <w:sz w:val="36"/>
          <w:szCs w:val="36"/>
          <w:highlight w:val="yellow"/>
        </w:rPr>
        <w:t>)</w:t>
      </w:r>
      <w:r w:rsidR="00BA13B0" w:rsidRPr="00085EB6">
        <w:rPr>
          <w:b/>
          <w:bCs/>
          <w:sz w:val="36"/>
          <w:szCs w:val="36"/>
        </w:rPr>
        <w:t xml:space="preserve"> System </w:t>
      </w:r>
      <w:r w:rsidRPr="00085EB6">
        <w:rPr>
          <w:b/>
          <w:bCs/>
          <w:sz w:val="36"/>
          <w:szCs w:val="36"/>
        </w:rPr>
        <w:t xml:space="preserve">Enhancements Scheduled for </w:t>
      </w:r>
      <w:r w:rsidR="006D3F55">
        <w:rPr>
          <w:b/>
          <w:bCs/>
          <w:sz w:val="36"/>
          <w:szCs w:val="36"/>
        </w:rPr>
        <w:br/>
      </w:r>
      <w:r w:rsidRPr="00085EB6">
        <w:rPr>
          <w:b/>
          <w:bCs/>
          <w:sz w:val="36"/>
          <w:szCs w:val="36"/>
        </w:rPr>
        <w:t>Friday Morning, Nov. 6</w:t>
      </w:r>
      <w:r w:rsidRPr="00085EB6">
        <w:rPr>
          <w:b/>
          <w:bCs/>
          <w:sz w:val="36"/>
          <w:szCs w:val="36"/>
          <w:vertAlign w:val="superscript"/>
        </w:rPr>
        <w:t>th</w:t>
      </w:r>
      <w:r w:rsidRPr="00085EB6">
        <w:rPr>
          <w:b/>
          <w:bCs/>
          <w:sz w:val="36"/>
          <w:szCs w:val="36"/>
        </w:rPr>
        <w:t>, 2020</w:t>
      </w:r>
    </w:p>
    <w:p w14:paraId="1FC66B2F" w14:textId="44DB64AB" w:rsidR="006D3F55" w:rsidRPr="006D3F55" w:rsidRDefault="006D3F55" w:rsidP="006D3F55">
      <w:pPr>
        <w:jc w:val="center"/>
        <w:rPr>
          <w:b/>
          <w:bCs/>
          <w:sz w:val="24"/>
          <w:szCs w:val="24"/>
        </w:rPr>
      </w:pPr>
      <w:r w:rsidRPr="006D3F55">
        <w:rPr>
          <w:b/>
          <w:bCs/>
          <w:sz w:val="24"/>
          <w:szCs w:val="24"/>
        </w:rPr>
        <w:t xml:space="preserve">New Feature Available </w:t>
      </w:r>
      <w:r w:rsidR="006759B3">
        <w:rPr>
          <w:b/>
          <w:bCs/>
          <w:sz w:val="24"/>
          <w:szCs w:val="24"/>
        </w:rPr>
        <w:t>to</w:t>
      </w:r>
      <w:r w:rsidRPr="006D3F55">
        <w:rPr>
          <w:b/>
          <w:bCs/>
          <w:sz w:val="24"/>
          <w:szCs w:val="24"/>
        </w:rPr>
        <w:t xml:space="preserve"> Appraisers: Include Invoice Number on Report Delivery</w:t>
      </w:r>
    </w:p>
    <w:p w14:paraId="2EFA87AE" w14:textId="43339AEB" w:rsidR="008A0895" w:rsidRDefault="00BC5EDA">
      <w:pPr>
        <w:rPr>
          <w:sz w:val="24"/>
          <w:szCs w:val="24"/>
        </w:rPr>
      </w:pPr>
      <w:r>
        <w:rPr>
          <w:sz w:val="24"/>
          <w:szCs w:val="24"/>
        </w:rPr>
        <w:t xml:space="preserve">We want </w:t>
      </w:r>
      <w:r w:rsidR="00BE6A92">
        <w:rPr>
          <w:sz w:val="24"/>
          <w:szCs w:val="24"/>
        </w:rPr>
        <w:t xml:space="preserve">our technology </w:t>
      </w:r>
      <w:r>
        <w:rPr>
          <w:sz w:val="24"/>
          <w:szCs w:val="24"/>
        </w:rPr>
        <w:t xml:space="preserve">to help better </w:t>
      </w:r>
      <w:r w:rsidR="0041737C">
        <w:rPr>
          <w:sz w:val="24"/>
          <w:szCs w:val="24"/>
        </w:rPr>
        <w:t xml:space="preserve">communicate your billing info to your clients.  </w:t>
      </w:r>
      <w:r w:rsidR="008D6BD4" w:rsidRPr="008D6BD4">
        <w:rPr>
          <w:sz w:val="24"/>
          <w:szCs w:val="24"/>
        </w:rPr>
        <w:t>You can op</w:t>
      </w:r>
      <w:r w:rsidR="008D6BD4">
        <w:rPr>
          <w:sz w:val="24"/>
          <w:szCs w:val="24"/>
        </w:rPr>
        <w:t>tionally add your invoice number to the appraisal delivery screen when sending your completed reports to your clients.</w:t>
      </w:r>
      <w:r w:rsidR="00E71E98">
        <w:rPr>
          <w:sz w:val="24"/>
          <w:szCs w:val="24"/>
        </w:rPr>
        <w:t xml:space="preserve">  </w:t>
      </w:r>
      <w:r w:rsidR="005856A9">
        <w:rPr>
          <w:sz w:val="24"/>
          <w:szCs w:val="24"/>
        </w:rPr>
        <w:t xml:space="preserve">When you do this, the invoice number will </w:t>
      </w:r>
      <w:r w:rsidR="00D214A8">
        <w:rPr>
          <w:sz w:val="24"/>
          <w:szCs w:val="24"/>
        </w:rPr>
        <w:t xml:space="preserve">be tracked and displayed on the order even on successive </w:t>
      </w:r>
      <w:r w:rsidR="001D2481">
        <w:rPr>
          <w:sz w:val="24"/>
          <w:szCs w:val="24"/>
        </w:rPr>
        <w:t xml:space="preserve">order </w:t>
      </w:r>
      <w:r w:rsidR="00D214A8">
        <w:rPr>
          <w:sz w:val="24"/>
          <w:szCs w:val="24"/>
        </w:rPr>
        <w:t xml:space="preserve">deliveries.  </w:t>
      </w:r>
      <w:r w:rsidR="00DE1D5A">
        <w:rPr>
          <w:sz w:val="24"/>
          <w:szCs w:val="24"/>
        </w:rPr>
        <w:t>This will help with faster payment and less confusion.</w:t>
      </w:r>
      <w:r w:rsidR="00C955BD">
        <w:rPr>
          <w:sz w:val="24"/>
          <w:szCs w:val="24"/>
        </w:rPr>
        <w:br/>
      </w:r>
    </w:p>
    <w:p w14:paraId="6637FEF5" w14:textId="37A6DEBB" w:rsidR="00C955BD" w:rsidRDefault="00C955BD">
      <w:pPr>
        <w:rPr>
          <w:sz w:val="24"/>
          <w:szCs w:val="24"/>
        </w:rPr>
      </w:pPr>
      <w:r w:rsidRPr="00A87301">
        <w:rPr>
          <w:b/>
          <w:bCs/>
          <w:sz w:val="24"/>
          <w:szCs w:val="24"/>
        </w:rPr>
        <w:t>How to use this feature</w:t>
      </w:r>
      <w:r w:rsidR="00A87301">
        <w:rPr>
          <w:b/>
          <w:bCs/>
          <w:sz w:val="24"/>
          <w:szCs w:val="24"/>
        </w:rPr>
        <w:br/>
      </w:r>
      <w:r w:rsidR="00A87301">
        <w:rPr>
          <w:sz w:val="24"/>
          <w:szCs w:val="24"/>
        </w:rPr>
        <w:t>Access the system to deliver an order</w:t>
      </w:r>
      <w:r w:rsidR="00EC5EC7">
        <w:rPr>
          <w:sz w:val="24"/>
          <w:szCs w:val="24"/>
        </w:rPr>
        <w:t xml:space="preserve">, and move to the </w:t>
      </w:r>
      <w:r w:rsidR="00EC5EC7" w:rsidRPr="00EC5EC7">
        <w:rPr>
          <w:b/>
          <w:bCs/>
          <w:sz w:val="24"/>
          <w:szCs w:val="24"/>
        </w:rPr>
        <w:t>Deliver Report</w:t>
      </w:r>
      <w:r w:rsidR="00EC5EC7">
        <w:rPr>
          <w:sz w:val="24"/>
          <w:szCs w:val="24"/>
        </w:rPr>
        <w:t xml:space="preserve"> tab.  Here you will see the new </w:t>
      </w:r>
      <w:r w:rsidR="00EC5EC7" w:rsidRPr="004376C2">
        <w:rPr>
          <w:b/>
          <w:bCs/>
          <w:sz w:val="24"/>
          <w:szCs w:val="24"/>
        </w:rPr>
        <w:t>Invoice Number</w:t>
      </w:r>
      <w:r w:rsidR="00EC5EC7">
        <w:rPr>
          <w:sz w:val="24"/>
          <w:szCs w:val="24"/>
        </w:rPr>
        <w:t xml:space="preserve"> field.  This is an optional field</w:t>
      </w:r>
      <w:r w:rsidR="00FE3B9C">
        <w:rPr>
          <w:sz w:val="24"/>
          <w:szCs w:val="24"/>
        </w:rPr>
        <w:t xml:space="preserve">.  When you enter your invoice here, it will be tracked on the order even if there are multiple order deliveries.  Additionally, the invoice number will be tracked on </w:t>
      </w:r>
      <w:r w:rsidR="00685F3F">
        <w:rPr>
          <w:sz w:val="24"/>
          <w:szCs w:val="24"/>
        </w:rPr>
        <w:t xml:space="preserve">the </w:t>
      </w:r>
      <w:r w:rsidR="00685F3F" w:rsidRPr="000953DC">
        <w:rPr>
          <w:b/>
          <w:bCs/>
          <w:sz w:val="24"/>
          <w:szCs w:val="24"/>
        </w:rPr>
        <w:t>Appraiser Billing</w:t>
      </w:r>
      <w:r w:rsidR="00685F3F">
        <w:rPr>
          <w:sz w:val="24"/>
          <w:szCs w:val="24"/>
        </w:rPr>
        <w:t xml:space="preserve"> management report for further reconciliation tracking and management. </w:t>
      </w:r>
    </w:p>
    <w:p w14:paraId="7BDB5669" w14:textId="0CD9E01B" w:rsidR="00283AF6" w:rsidRPr="001A2C6E" w:rsidRDefault="00283AF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D7715C5" wp14:editId="1A02921B">
            <wp:extent cx="4213981" cy="3063240"/>
            <wp:effectExtent l="0" t="0" r="0" b="381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906" cy="30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58D9" w14:textId="7DF0541F" w:rsidR="008A0895" w:rsidRPr="008D6BD4" w:rsidRDefault="008A0895">
      <w:pPr>
        <w:rPr>
          <w:sz w:val="24"/>
          <w:szCs w:val="24"/>
        </w:rPr>
      </w:pPr>
    </w:p>
    <w:p w14:paraId="07D81A8F" w14:textId="056DFD58" w:rsidR="008A0895" w:rsidRPr="008D6BD4" w:rsidRDefault="00175FE5">
      <w:pPr>
        <w:rPr>
          <w:sz w:val="24"/>
          <w:szCs w:val="24"/>
        </w:rPr>
      </w:pPr>
      <w:r>
        <w:rPr>
          <w:sz w:val="24"/>
          <w:szCs w:val="24"/>
        </w:rPr>
        <w:t xml:space="preserve">Contact customer service with questions at </w:t>
      </w:r>
      <w:r w:rsidRPr="00175FE5">
        <w:rPr>
          <w:sz w:val="24"/>
          <w:szCs w:val="24"/>
          <w:highlight w:val="yellow"/>
        </w:rPr>
        <w:t>(Your contact info here)</w:t>
      </w:r>
      <w:r>
        <w:rPr>
          <w:sz w:val="24"/>
          <w:szCs w:val="24"/>
        </w:rPr>
        <w:t>.</w:t>
      </w:r>
    </w:p>
    <w:p w14:paraId="62A8E763" w14:textId="77777777" w:rsidR="004D451F" w:rsidRPr="008D6BD4" w:rsidRDefault="004D451F">
      <w:pPr>
        <w:rPr>
          <w:sz w:val="24"/>
          <w:szCs w:val="24"/>
        </w:rPr>
      </w:pPr>
    </w:p>
    <w:sectPr w:rsidR="004D451F" w:rsidRPr="008D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1F"/>
    <w:rsid w:val="00085EB6"/>
    <w:rsid w:val="000953DC"/>
    <w:rsid w:val="00175FE5"/>
    <w:rsid w:val="001A2C6E"/>
    <w:rsid w:val="001D2481"/>
    <w:rsid w:val="00283AF6"/>
    <w:rsid w:val="0041737C"/>
    <w:rsid w:val="004376C2"/>
    <w:rsid w:val="004D451F"/>
    <w:rsid w:val="005856A9"/>
    <w:rsid w:val="006759B3"/>
    <w:rsid w:val="00685F3F"/>
    <w:rsid w:val="006D3F55"/>
    <w:rsid w:val="008A0895"/>
    <w:rsid w:val="008D6BD4"/>
    <w:rsid w:val="00A07140"/>
    <w:rsid w:val="00A07437"/>
    <w:rsid w:val="00A5054A"/>
    <w:rsid w:val="00A87301"/>
    <w:rsid w:val="00BA13B0"/>
    <w:rsid w:val="00BC5EDA"/>
    <w:rsid w:val="00BE6A92"/>
    <w:rsid w:val="00C955BD"/>
    <w:rsid w:val="00D214A8"/>
    <w:rsid w:val="00DB282D"/>
    <w:rsid w:val="00DE1D5A"/>
    <w:rsid w:val="00E71E98"/>
    <w:rsid w:val="00EC5EC7"/>
    <w:rsid w:val="00EE0459"/>
    <w:rsid w:val="00F50D47"/>
    <w:rsid w:val="00F5325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4473"/>
  <w15:chartTrackingRefBased/>
  <w15:docId w15:val="{2AC983A5-DBE6-4E60-B2FE-BE785744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Brannon</dc:creator>
  <cp:keywords/>
  <dc:description/>
  <cp:lastModifiedBy>Matt Brannon</cp:lastModifiedBy>
  <cp:revision>32</cp:revision>
  <dcterms:created xsi:type="dcterms:W3CDTF">2020-10-30T17:38:00Z</dcterms:created>
  <dcterms:modified xsi:type="dcterms:W3CDTF">2020-11-03T19:38:00Z</dcterms:modified>
</cp:coreProperties>
</file>