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6611" w14:textId="77777777" w:rsidR="009318BD" w:rsidRPr="009318BD" w:rsidRDefault="009318BD" w:rsidP="009318BD">
      <w:pPr>
        <w:jc w:val="center"/>
        <w:rPr>
          <w:rFonts w:eastAsia="Helvetica" w:cstheme="minorHAnsi"/>
          <w:sz w:val="36"/>
          <w:szCs w:val="36"/>
        </w:rPr>
      </w:pPr>
      <w:r w:rsidRPr="009318BD">
        <w:rPr>
          <w:rFonts w:eastAsia="Helvetica" w:cstheme="minorHAnsi"/>
          <w:b/>
          <w:bCs/>
          <w:sz w:val="36"/>
          <w:szCs w:val="36"/>
          <w:highlight w:val="yellow"/>
        </w:rPr>
        <w:t>(Private Label Name Here)</w:t>
      </w:r>
      <w:r w:rsidRPr="009318BD">
        <w:rPr>
          <w:rFonts w:eastAsia="Helvetica" w:cstheme="minorHAnsi"/>
          <w:b/>
          <w:bCs/>
          <w:sz w:val="36"/>
          <w:szCs w:val="36"/>
        </w:rPr>
        <w:t xml:space="preserve"> Enhancements Scheduled for </w:t>
      </w:r>
    </w:p>
    <w:p w14:paraId="26416362" w14:textId="1B5DC2AF" w:rsidR="009318BD" w:rsidRPr="009318BD" w:rsidRDefault="009318BD" w:rsidP="009318BD">
      <w:pPr>
        <w:jc w:val="center"/>
        <w:rPr>
          <w:rFonts w:eastAsia="Helvetica" w:cstheme="minorHAnsi"/>
          <w:sz w:val="36"/>
          <w:szCs w:val="36"/>
        </w:rPr>
      </w:pPr>
      <w:r w:rsidRPr="009318BD">
        <w:rPr>
          <w:rFonts w:eastAsia="Helvetica" w:cstheme="minorHAnsi"/>
          <w:b/>
          <w:bCs/>
          <w:sz w:val="36"/>
          <w:szCs w:val="36"/>
        </w:rPr>
        <w:t xml:space="preserve">Friday Morning, </w:t>
      </w:r>
      <w:r w:rsidR="00915B88">
        <w:rPr>
          <w:rFonts w:eastAsia="Helvetica" w:cstheme="minorHAnsi"/>
          <w:b/>
          <w:bCs/>
          <w:sz w:val="36"/>
          <w:szCs w:val="36"/>
        </w:rPr>
        <w:t>February 21</w:t>
      </w:r>
      <w:r w:rsidR="00915B88" w:rsidRPr="00915B88">
        <w:rPr>
          <w:rFonts w:eastAsia="Helvetica" w:cstheme="minorHAnsi"/>
          <w:b/>
          <w:bCs/>
          <w:sz w:val="36"/>
          <w:szCs w:val="36"/>
          <w:vertAlign w:val="superscript"/>
        </w:rPr>
        <w:t>st</w:t>
      </w:r>
      <w:r w:rsidR="00915B88">
        <w:rPr>
          <w:rFonts w:eastAsia="Helvetica" w:cstheme="minorHAnsi"/>
          <w:b/>
          <w:bCs/>
          <w:sz w:val="36"/>
          <w:szCs w:val="36"/>
        </w:rPr>
        <w:t>, 2020</w:t>
      </w:r>
    </w:p>
    <w:p w14:paraId="33CBC44A" w14:textId="5E50C625" w:rsidR="009318BD" w:rsidRPr="009318BD" w:rsidRDefault="00915B88" w:rsidP="009318BD">
      <w:pPr>
        <w:jc w:val="center"/>
        <w:rPr>
          <w:rFonts w:eastAsia="Helvetica" w:cstheme="minorHAnsi"/>
          <w:b/>
          <w:bCs/>
          <w:sz w:val="24"/>
          <w:szCs w:val="24"/>
        </w:rPr>
      </w:pPr>
      <w:r>
        <w:rPr>
          <w:rFonts w:eastAsia="Helvetica" w:cstheme="minorHAnsi"/>
          <w:b/>
          <w:bCs/>
          <w:sz w:val="24"/>
          <w:szCs w:val="24"/>
        </w:rPr>
        <w:t>Release Information for Appraisers</w:t>
      </w:r>
    </w:p>
    <w:p w14:paraId="1051C877" w14:textId="4611E755" w:rsidR="009821E9" w:rsidRDefault="009318BD">
      <w:pPr>
        <w:rPr>
          <w:rFonts w:eastAsia="Helvetica" w:cstheme="minorHAnsi"/>
          <w:sz w:val="24"/>
          <w:szCs w:val="24"/>
        </w:rPr>
      </w:pPr>
      <w:r w:rsidRPr="009318BD">
        <w:rPr>
          <w:rFonts w:eastAsia="Helvetica" w:cstheme="minorHAnsi"/>
          <w:sz w:val="24"/>
          <w:szCs w:val="24"/>
        </w:rPr>
        <w:t xml:space="preserve">Starting Friday morning, </w:t>
      </w:r>
      <w:r w:rsidR="00915B88">
        <w:rPr>
          <w:rFonts w:eastAsia="Helvetica" w:cstheme="minorHAnsi"/>
          <w:sz w:val="24"/>
          <w:szCs w:val="24"/>
        </w:rPr>
        <w:t>February 21</w:t>
      </w:r>
      <w:r w:rsidR="00915B88" w:rsidRPr="00915B88">
        <w:rPr>
          <w:rFonts w:eastAsia="Helvetica" w:cstheme="minorHAnsi"/>
          <w:sz w:val="24"/>
          <w:szCs w:val="24"/>
          <w:vertAlign w:val="superscript"/>
        </w:rPr>
        <w:t>st</w:t>
      </w:r>
      <w:r w:rsidR="00915B88">
        <w:rPr>
          <w:rFonts w:eastAsia="Helvetica" w:cstheme="minorHAnsi"/>
          <w:sz w:val="24"/>
          <w:szCs w:val="24"/>
        </w:rPr>
        <w:t>, 2020</w:t>
      </w:r>
      <w:r w:rsidRPr="009318BD">
        <w:rPr>
          <w:rFonts w:eastAsia="Helvetica" w:cstheme="minorHAnsi"/>
          <w:sz w:val="24"/>
          <w:szCs w:val="24"/>
        </w:rPr>
        <w:t xml:space="preserve">, a new version of </w:t>
      </w:r>
      <w:r w:rsidRPr="009318BD">
        <w:rPr>
          <w:rFonts w:eastAsia="Helvetica" w:cstheme="minorHAnsi"/>
          <w:sz w:val="24"/>
          <w:szCs w:val="24"/>
          <w:highlight w:val="yellow"/>
        </w:rPr>
        <w:t>(private label name here)</w:t>
      </w:r>
      <w:r w:rsidRPr="009318BD">
        <w:rPr>
          <w:rFonts w:eastAsia="Helvetica" w:cstheme="minorHAnsi"/>
          <w:sz w:val="24"/>
          <w:szCs w:val="24"/>
        </w:rPr>
        <w:t xml:space="preserve"> will be available to you. This release includes </w:t>
      </w:r>
      <w:r w:rsidR="00E62C96">
        <w:rPr>
          <w:rFonts w:eastAsia="Helvetica" w:cstheme="minorHAnsi"/>
          <w:sz w:val="24"/>
          <w:szCs w:val="24"/>
        </w:rPr>
        <w:t>the ability for you to get more business</w:t>
      </w:r>
      <w:r w:rsidR="00A91E03">
        <w:rPr>
          <w:rFonts w:eastAsia="Helvetica" w:cstheme="minorHAnsi"/>
          <w:sz w:val="24"/>
          <w:szCs w:val="24"/>
        </w:rPr>
        <w:t>!</w:t>
      </w:r>
      <w:r w:rsidR="002C5D72">
        <w:rPr>
          <w:rFonts w:eastAsia="Helvetica" w:cstheme="minorHAnsi"/>
          <w:sz w:val="24"/>
          <w:szCs w:val="24"/>
        </w:rPr>
        <w:t xml:space="preserve">  </w:t>
      </w:r>
      <w:r w:rsidR="00023181">
        <w:rPr>
          <w:rFonts w:eastAsia="Helvetica" w:cstheme="minorHAnsi"/>
          <w:sz w:val="24"/>
          <w:szCs w:val="24"/>
        </w:rPr>
        <w:t>Some of you may have heard of</w:t>
      </w:r>
      <w:r w:rsidR="00E31167">
        <w:rPr>
          <w:rFonts w:eastAsia="Helvetica" w:cstheme="minorHAnsi"/>
          <w:sz w:val="24"/>
          <w:szCs w:val="24"/>
        </w:rPr>
        <w:t xml:space="preserve"> the </w:t>
      </w:r>
      <w:r w:rsidR="00E31167" w:rsidRPr="007A1898">
        <w:rPr>
          <w:rFonts w:eastAsia="Helvetica" w:cstheme="minorHAnsi"/>
          <w:b/>
          <w:bCs/>
          <w:sz w:val="24"/>
          <w:szCs w:val="24"/>
        </w:rPr>
        <w:t>Verisite mobile property inspection tools</w:t>
      </w:r>
      <w:r w:rsidR="00E31167">
        <w:rPr>
          <w:rFonts w:eastAsia="Helvetica" w:cstheme="minorHAnsi"/>
          <w:sz w:val="24"/>
          <w:szCs w:val="24"/>
        </w:rPr>
        <w:t xml:space="preserve"> </w:t>
      </w:r>
      <w:r w:rsidR="00096C97">
        <w:rPr>
          <w:rFonts w:eastAsia="Helvetica" w:cstheme="minorHAnsi"/>
          <w:sz w:val="24"/>
          <w:szCs w:val="24"/>
        </w:rPr>
        <w:t>that we offer</w:t>
      </w:r>
      <w:r w:rsidR="008362CD">
        <w:rPr>
          <w:rFonts w:eastAsia="Helvetica" w:cstheme="minorHAnsi"/>
          <w:sz w:val="24"/>
          <w:szCs w:val="24"/>
        </w:rPr>
        <w:t xml:space="preserve"> to our clients for </w:t>
      </w:r>
      <w:r w:rsidR="00703A61">
        <w:rPr>
          <w:rFonts w:eastAsia="Helvetica" w:cstheme="minorHAnsi"/>
          <w:sz w:val="24"/>
          <w:szCs w:val="24"/>
        </w:rPr>
        <w:t xml:space="preserve">loans and sub-loan products that don’t require full appraisals.  </w:t>
      </w:r>
      <w:r w:rsidR="0027581B">
        <w:rPr>
          <w:rFonts w:eastAsia="Helvetica" w:cstheme="minorHAnsi"/>
          <w:sz w:val="24"/>
          <w:szCs w:val="24"/>
        </w:rPr>
        <w:t xml:space="preserve">You </w:t>
      </w:r>
      <w:r w:rsidR="00B07D77">
        <w:rPr>
          <w:rFonts w:eastAsia="Helvetica" w:cstheme="minorHAnsi"/>
          <w:sz w:val="24"/>
          <w:szCs w:val="24"/>
        </w:rPr>
        <w:t xml:space="preserve">can </w:t>
      </w:r>
      <w:r w:rsidR="00334C9F">
        <w:rPr>
          <w:rFonts w:eastAsia="Helvetica" w:cstheme="minorHAnsi"/>
          <w:sz w:val="24"/>
          <w:szCs w:val="24"/>
        </w:rPr>
        <w:t xml:space="preserve">now </w:t>
      </w:r>
      <w:r w:rsidR="00B07D77">
        <w:rPr>
          <w:rFonts w:eastAsia="Helvetica" w:cstheme="minorHAnsi"/>
          <w:sz w:val="24"/>
          <w:szCs w:val="24"/>
        </w:rPr>
        <w:t xml:space="preserve">choose </w:t>
      </w:r>
      <w:r w:rsidR="0027581B">
        <w:rPr>
          <w:rFonts w:eastAsia="Helvetica" w:cstheme="minorHAnsi"/>
          <w:sz w:val="24"/>
          <w:szCs w:val="24"/>
        </w:rPr>
        <w:t>to opt in to be considered on our panels for these kinds of orders</w:t>
      </w:r>
      <w:r w:rsidR="00334C9F">
        <w:rPr>
          <w:rFonts w:eastAsia="Helvetica" w:cstheme="minorHAnsi"/>
          <w:sz w:val="24"/>
          <w:szCs w:val="24"/>
        </w:rPr>
        <w:t xml:space="preserve">, which is different than traditional appraisal work.  </w:t>
      </w:r>
      <w:r w:rsidR="00334C9F" w:rsidRPr="00334C9F">
        <w:rPr>
          <w:rFonts w:eastAsia="Helvetica" w:cstheme="minorHAnsi"/>
          <w:i/>
          <w:iCs/>
          <w:sz w:val="24"/>
          <w:szCs w:val="24"/>
        </w:rPr>
        <w:t>S</w:t>
      </w:r>
      <w:r w:rsidR="00E90ADE" w:rsidRPr="00E90ADE">
        <w:rPr>
          <w:rFonts w:eastAsia="Helvetica" w:cstheme="minorHAnsi"/>
          <w:i/>
          <w:iCs/>
          <w:sz w:val="24"/>
          <w:szCs w:val="24"/>
        </w:rPr>
        <w:t>ee below for more information</w:t>
      </w:r>
      <w:r w:rsidR="00E90ADE">
        <w:rPr>
          <w:rFonts w:eastAsia="Helvetica" w:cstheme="minorHAnsi"/>
          <w:sz w:val="24"/>
          <w:szCs w:val="24"/>
        </w:rPr>
        <w:t>.</w:t>
      </w:r>
    </w:p>
    <w:p w14:paraId="2DA4575B" w14:textId="37E47FFF" w:rsidR="0027581B" w:rsidRDefault="0027581B">
      <w:pPr>
        <w:rPr>
          <w:rFonts w:eastAsia="Helvetica" w:cstheme="minorHAnsi"/>
          <w:sz w:val="24"/>
          <w:szCs w:val="24"/>
        </w:rPr>
      </w:pPr>
      <w:r>
        <w:rPr>
          <w:rFonts w:eastAsia="Helvetica" w:cstheme="minorHAnsi"/>
          <w:sz w:val="24"/>
          <w:szCs w:val="24"/>
        </w:rPr>
        <w:t xml:space="preserve">Other enhancements include </w:t>
      </w:r>
      <w:r w:rsidR="00BC263F">
        <w:rPr>
          <w:rFonts w:eastAsia="Helvetica" w:cstheme="minorHAnsi"/>
          <w:sz w:val="24"/>
          <w:szCs w:val="24"/>
        </w:rPr>
        <w:t>expanded</w:t>
      </w:r>
      <w:r>
        <w:rPr>
          <w:rFonts w:eastAsia="Helvetica" w:cstheme="minorHAnsi"/>
          <w:sz w:val="24"/>
          <w:szCs w:val="24"/>
        </w:rPr>
        <w:t xml:space="preserve"> tools to help you with billing reconciliation.</w:t>
      </w:r>
    </w:p>
    <w:p w14:paraId="540F247D" w14:textId="77777777" w:rsidR="00384E33" w:rsidRPr="001C339F" w:rsidRDefault="00384E33">
      <w:pPr>
        <w:rPr>
          <w:rFonts w:eastAsia="Helvetica" w:cstheme="minorHAnsi"/>
          <w:sz w:val="24"/>
          <w:szCs w:val="24"/>
        </w:rPr>
      </w:pPr>
    </w:p>
    <w:p w14:paraId="660584A8" w14:textId="6A964F0A" w:rsidR="009821E9" w:rsidRPr="001C339F" w:rsidRDefault="009821E9">
      <w:pPr>
        <w:rPr>
          <w:rFonts w:eastAsia="Helvetica" w:cstheme="minorHAnsi"/>
          <w:b/>
          <w:bCs/>
          <w:sz w:val="24"/>
          <w:szCs w:val="24"/>
        </w:rPr>
      </w:pPr>
      <w:r w:rsidRPr="001C339F">
        <w:rPr>
          <w:rFonts w:eastAsia="Helvetica" w:cstheme="minorHAnsi"/>
          <w:b/>
          <w:bCs/>
          <w:sz w:val="24"/>
          <w:szCs w:val="24"/>
        </w:rPr>
        <w:t>What is Verisite</w:t>
      </w:r>
      <w:r w:rsidR="00B17754" w:rsidRPr="001C339F">
        <w:rPr>
          <w:rFonts w:eastAsia="Helvetica" w:cstheme="minorHAnsi"/>
          <w:b/>
          <w:bCs/>
          <w:sz w:val="24"/>
          <w:szCs w:val="24"/>
        </w:rPr>
        <w:t>?</w:t>
      </w:r>
      <w:r w:rsidR="00B77918">
        <w:rPr>
          <w:rFonts w:eastAsia="Helvetica" w:cstheme="minorHAnsi"/>
          <w:b/>
          <w:bCs/>
          <w:sz w:val="24"/>
          <w:szCs w:val="24"/>
        </w:rPr>
        <w:t xml:space="preserve">  How can I get </w:t>
      </w:r>
      <w:r w:rsidR="002A7B54">
        <w:rPr>
          <w:rFonts w:eastAsia="Helvetica" w:cstheme="minorHAnsi"/>
          <w:b/>
          <w:bCs/>
          <w:sz w:val="24"/>
          <w:szCs w:val="24"/>
        </w:rPr>
        <w:t>involved?</w:t>
      </w:r>
    </w:p>
    <w:p w14:paraId="39791B88" w14:textId="32953F43" w:rsidR="004414E3" w:rsidRDefault="00703A61" w:rsidP="004414E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1C339F">
        <w:rPr>
          <w:rFonts w:eastAsia="Helvetica" w:cstheme="minorHAnsi"/>
          <w:sz w:val="24"/>
          <w:szCs w:val="24"/>
        </w:rPr>
        <w:t xml:space="preserve">Our clients commonly order Verisite on </w:t>
      </w:r>
      <w:r w:rsidR="00E85160" w:rsidRPr="001C339F">
        <w:rPr>
          <w:rFonts w:eastAsia="Helvetica" w:cstheme="minorHAnsi"/>
          <w:sz w:val="24"/>
          <w:szCs w:val="24"/>
        </w:rPr>
        <w:t xml:space="preserve">things </w:t>
      </w:r>
      <w:r w:rsidRPr="001C339F">
        <w:rPr>
          <w:rFonts w:eastAsia="Helvetica" w:cstheme="minorHAnsi"/>
          <w:sz w:val="24"/>
          <w:szCs w:val="24"/>
        </w:rPr>
        <w:t>like equity loans, disaster relief inspections, new construction progress evaluations, portfolio reviews and more</w:t>
      </w:r>
      <w:r w:rsidR="00767F3B" w:rsidRPr="001C339F">
        <w:rPr>
          <w:rFonts w:eastAsia="Helvetica" w:cstheme="minorHAnsi"/>
          <w:sz w:val="24"/>
          <w:szCs w:val="24"/>
        </w:rPr>
        <w:t xml:space="preserve"> – types of loans where a standard form</w:t>
      </w:r>
      <w:r w:rsidR="00A86AD3">
        <w:rPr>
          <w:rFonts w:eastAsia="Helvetica" w:cstheme="minorHAnsi"/>
          <w:sz w:val="24"/>
          <w:szCs w:val="24"/>
        </w:rPr>
        <w:t xml:space="preserve"> and valuation</w:t>
      </w:r>
      <w:r w:rsidR="00767F3B" w:rsidRPr="001C339F">
        <w:rPr>
          <w:rFonts w:eastAsia="Helvetica" w:cstheme="minorHAnsi"/>
          <w:sz w:val="24"/>
          <w:szCs w:val="24"/>
        </w:rPr>
        <w:t xml:space="preserve"> </w:t>
      </w:r>
      <w:r w:rsidR="007C6CA2" w:rsidRPr="001C339F">
        <w:rPr>
          <w:rFonts w:eastAsia="Helvetica" w:cstheme="minorHAnsi"/>
          <w:sz w:val="24"/>
          <w:szCs w:val="24"/>
        </w:rPr>
        <w:t>may not be used</w:t>
      </w:r>
      <w:r w:rsidR="00767F3B" w:rsidRPr="001C339F">
        <w:rPr>
          <w:rFonts w:eastAsia="Helvetica" w:cstheme="minorHAnsi"/>
          <w:sz w:val="24"/>
          <w:szCs w:val="24"/>
        </w:rPr>
        <w:t>, but</w:t>
      </w:r>
      <w:r w:rsidR="00156E79" w:rsidRPr="001C339F">
        <w:rPr>
          <w:rFonts w:eastAsia="Helvetica" w:cstheme="minorHAnsi"/>
          <w:sz w:val="24"/>
          <w:szCs w:val="24"/>
        </w:rPr>
        <w:t xml:space="preserve"> lenders still need </w:t>
      </w:r>
      <w:r w:rsidR="004414E3" w:rsidRPr="004414E3">
        <w:rPr>
          <w:rFonts w:eastAsia="Times New Roman" w:cstheme="minorHAnsi"/>
          <w:color w:val="000000" w:themeColor="text1"/>
          <w:spacing w:val="3"/>
          <w:sz w:val="24"/>
          <w:szCs w:val="24"/>
          <w:shd w:val="clear" w:color="auto" w:fill="FFFFFF"/>
        </w:rPr>
        <w:t>proof of the condition of the property's exterior and/or interior</w:t>
      </w:r>
      <w:r w:rsidR="00156E79" w:rsidRPr="001C339F">
        <w:rPr>
          <w:rFonts w:eastAsia="Helvetica" w:cstheme="minorHAnsi"/>
          <w:sz w:val="24"/>
          <w:szCs w:val="24"/>
        </w:rPr>
        <w:t>.</w:t>
      </w:r>
    </w:p>
    <w:p w14:paraId="22A8B041" w14:textId="77777777" w:rsidR="004414E3" w:rsidRPr="004414E3" w:rsidRDefault="004414E3" w:rsidP="004414E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72AEA2F" w14:textId="4B48445C" w:rsidR="0069777D" w:rsidRDefault="0069777D" w:rsidP="0027581B">
      <w:pPr>
        <w:pStyle w:val="ListParagraph"/>
        <w:numPr>
          <w:ilvl w:val="0"/>
          <w:numId w:val="1"/>
        </w:numPr>
        <w:rPr>
          <w:rFonts w:eastAsia="Helvetica" w:cstheme="minorHAnsi"/>
          <w:sz w:val="24"/>
          <w:szCs w:val="24"/>
        </w:rPr>
      </w:pPr>
      <w:r>
        <w:rPr>
          <w:rFonts w:eastAsia="Helvetica" w:cstheme="minorHAnsi"/>
          <w:sz w:val="24"/>
          <w:szCs w:val="24"/>
        </w:rPr>
        <w:t>If you don’t want to be involved in</w:t>
      </w:r>
      <w:r w:rsidR="000B1AB1">
        <w:rPr>
          <w:rFonts w:eastAsia="Helvetica" w:cstheme="minorHAnsi"/>
          <w:sz w:val="24"/>
          <w:szCs w:val="24"/>
        </w:rPr>
        <w:t xml:space="preserve"> our Verisite program</w:t>
      </w:r>
      <w:r w:rsidR="00F1163A">
        <w:rPr>
          <w:rFonts w:eastAsia="Helvetica" w:cstheme="minorHAnsi"/>
          <w:sz w:val="24"/>
          <w:szCs w:val="24"/>
        </w:rPr>
        <w:t>, you don’t need to do anything</w:t>
      </w:r>
      <w:r w:rsidR="00FF5EC6">
        <w:rPr>
          <w:rFonts w:eastAsia="Helvetica" w:cstheme="minorHAnsi"/>
          <w:sz w:val="24"/>
          <w:szCs w:val="24"/>
        </w:rPr>
        <w:t>: these changes will not have an impact on you at all.</w:t>
      </w:r>
    </w:p>
    <w:p w14:paraId="4F9BF06A" w14:textId="6FF78EB7" w:rsidR="0027581B" w:rsidRPr="001C339F" w:rsidRDefault="0027581B" w:rsidP="0027581B">
      <w:pPr>
        <w:pStyle w:val="ListParagraph"/>
        <w:numPr>
          <w:ilvl w:val="0"/>
          <w:numId w:val="1"/>
        </w:numPr>
        <w:rPr>
          <w:rFonts w:eastAsia="Helvetica" w:cstheme="minorHAnsi"/>
          <w:sz w:val="24"/>
          <w:szCs w:val="24"/>
        </w:rPr>
      </w:pPr>
      <w:r w:rsidRPr="001C339F">
        <w:rPr>
          <w:rFonts w:eastAsia="Helvetica" w:cstheme="minorHAnsi"/>
          <w:sz w:val="24"/>
          <w:szCs w:val="24"/>
        </w:rPr>
        <w:t xml:space="preserve">If you want more information, contact us at </w:t>
      </w:r>
      <w:r w:rsidRPr="001C339F">
        <w:rPr>
          <w:rFonts w:eastAsia="Helvetica" w:cstheme="minorHAnsi"/>
          <w:sz w:val="24"/>
          <w:szCs w:val="24"/>
          <w:highlight w:val="yellow"/>
        </w:rPr>
        <w:t>(contact info here)</w:t>
      </w:r>
      <w:r w:rsidRPr="001C339F">
        <w:rPr>
          <w:rFonts w:eastAsia="Helvetica" w:cstheme="minorHAnsi"/>
          <w:sz w:val="24"/>
          <w:szCs w:val="24"/>
        </w:rPr>
        <w:t>.  We are happy to provide you with more information.</w:t>
      </w:r>
    </w:p>
    <w:p w14:paraId="7ABCD8E7" w14:textId="3DE83572" w:rsidR="00C13422" w:rsidRPr="0069777D" w:rsidRDefault="00703A61" w:rsidP="0069777D">
      <w:pPr>
        <w:pStyle w:val="ListParagraph"/>
        <w:numPr>
          <w:ilvl w:val="0"/>
          <w:numId w:val="1"/>
        </w:numPr>
        <w:rPr>
          <w:rFonts w:eastAsia="Helvetica" w:cstheme="minorHAnsi"/>
          <w:sz w:val="24"/>
          <w:szCs w:val="24"/>
        </w:rPr>
      </w:pPr>
      <w:r w:rsidRPr="001C339F">
        <w:rPr>
          <w:rFonts w:eastAsia="Helvetica" w:cstheme="minorHAnsi"/>
          <w:sz w:val="24"/>
          <w:szCs w:val="24"/>
        </w:rPr>
        <w:t xml:space="preserve">If you are interested in this kind of </w:t>
      </w:r>
      <w:r w:rsidR="003F025C" w:rsidRPr="001C339F">
        <w:rPr>
          <w:rFonts w:eastAsia="Helvetica" w:cstheme="minorHAnsi"/>
          <w:sz w:val="24"/>
          <w:szCs w:val="24"/>
        </w:rPr>
        <w:t xml:space="preserve">work that doesn’t necessarily include residential appraisal products, </w:t>
      </w:r>
      <w:r w:rsidR="0022169C" w:rsidRPr="001C339F">
        <w:rPr>
          <w:rFonts w:eastAsia="Helvetica" w:cstheme="minorHAnsi"/>
          <w:sz w:val="24"/>
          <w:szCs w:val="24"/>
        </w:rPr>
        <w:t xml:space="preserve">you </w:t>
      </w:r>
      <w:r w:rsidR="00B77918">
        <w:rPr>
          <w:rFonts w:eastAsia="Helvetica" w:cstheme="minorHAnsi"/>
          <w:sz w:val="24"/>
          <w:szCs w:val="24"/>
        </w:rPr>
        <w:t>can follow these quick instructions to modify your system profile:</w:t>
      </w:r>
    </w:p>
    <w:p w14:paraId="1039CD4D" w14:textId="10376893" w:rsidR="001C339F" w:rsidRPr="001C339F" w:rsidRDefault="001C339F" w:rsidP="001C339F">
      <w:pPr>
        <w:rPr>
          <w:sz w:val="24"/>
          <w:szCs w:val="24"/>
        </w:rPr>
      </w:pPr>
      <w:r w:rsidRPr="001C339F">
        <w:rPr>
          <w:sz w:val="24"/>
          <w:szCs w:val="24"/>
        </w:rPr>
        <w:t xml:space="preserve">Login as an appraiser, click the </w:t>
      </w:r>
      <w:r w:rsidRPr="001C339F">
        <w:rPr>
          <w:b/>
          <w:bCs/>
          <w:sz w:val="24"/>
          <w:szCs w:val="24"/>
        </w:rPr>
        <w:t xml:space="preserve">Settings </w:t>
      </w:r>
      <w:r w:rsidRPr="001C339F">
        <w:rPr>
          <w:sz w:val="24"/>
          <w:szCs w:val="24"/>
        </w:rPr>
        <w:t xml:space="preserve">gear icon in the upper left, and expand </w:t>
      </w:r>
      <w:r w:rsidRPr="001C339F">
        <w:rPr>
          <w:b/>
          <w:bCs/>
          <w:sz w:val="24"/>
          <w:szCs w:val="24"/>
        </w:rPr>
        <w:t>Appraisal Types</w:t>
      </w:r>
      <w:r w:rsidRPr="001C339F">
        <w:rPr>
          <w:sz w:val="24"/>
          <w:szCs w:val="24"/>
        </w:rPr>
        <w:t xml:space="preserve">.  There are now 3 options: </w:t>
      </w:r>
      <w:r w:rsidRPr="001C339F">
        <w:rPr>
          <w:b/>
          <w:bCs/>
          <w:sz w:val="24"/>
          <w:szCs w:val="24"/>
        </w:rPr>
        <w:t>Residential</w:t>
      </w:r>
      <w:r w:rsidRPr="001C339F">
        <w:rPr>
          <w:sz w:val="24"/>
          <w:szCs w:val="24"/>
        </w:rPr>
        <w:t xml:space="preserve">, </w:t>
      </w:r>
      <w:r w:rsidRPr="001C339F">
        <w:rPr>
          <w:b/>
          <w:bCs/>
          <w:sz w:val="24"/>
          <w:szCs w:val="24"/>
        </w:rPr>
        <w:t>Commercial</w:t>
      </w:r>
      <w:r w:rsidRPr="001C339F">
        <w:rPr>
          <w:sz w:val="24"/>
          <w:szCs w:val="24"/>
        </w:rPr>
        <w:t xml:space="preserve">, and </w:t>
      </w:r>
      <w:r w:rsidRPr="001C339F">
        <w:rPr>
          <w:b/>
          <w:bCs/>
          <w:sz w:val="24"/>
          <w:szCs w:val="24"/>
        </w:rPr>
        <w:t>Verisite</w:t>
      </w:r>
      <w:r w:rsidRPr="001C339F">
        <w:rPr>
          <w:sz w:val="24"/>
          <w:szCs w:val="24"/>
        </w:rPr>
        <w:t xml:space="preserve">.  Check the checkboxes as appropriate based on the types of work </w:t>
      </w:r>
      <w:r w:rsidR="00DE0A7A">
        <w:rPr>
          <w:sz w:val="24"/>
          <w:szCs w:val="24"/>
        </w:rPr>
        <w:t>you</w:t>
      </w:r>
      <w:r w:rsidRPr="001C339F">
        <w:rPr>
          <w:sz w:val="24"/>
          <w:szCs w:val="24"/>
        </w:rPr>
        <w:t xml:space="preserve"> are qualified to do.  This type of work can then be assigned to </w:t>
      </w:r>
      <w:r w:rsidR="0069777D">
        <w:rPr>
          <w:sz w:val="24"/>
          <w:szCs w:val="24"/>
        </w:rPr>
        <w:t>you by your lender clients when they place orders.</w:t>
      </w:r>
    </w:p>
    <w:p w14:paraId="15DE679E" w14:textId="77777777" w:rsidR="001C339F" w:rsidRPr="001C339F" w:rsidRDefault="001C339F">
      <w:pPr>
        <w:rPr>
          <w:rFonts w:eastAsia="Helvetica" w:cstheme="minorHAnsi"/>
          <w:sz w:val="24"/>
          <w:szCs w:val="24"/>
        </w:rPr>
      </w:pPr>
    </w:p>
    <w:p w14:paraId="11C615D1" w14:textId="0AD493D4" w:rsidR="001C339F" w:rsidRPr="001C339F" w:rsidRDefault="00B77918" w:rsidP="001C33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C339F" w:rsidRPr="001C339F">
        <w:rPr>
          <w:b/>
          <w:bCs/>
          <w:sz w:val="24"/>
          <w:szCs w:val="24"/>
        </w:rPr>
        <w:t>ivision Company Name Now Listed on Appraiser Billing Report</w:t>
      </w:r>
    </w:p>
    <w:p w14:paraId="773FBC94" w14:textId="1D03573E" w:rsidR="001C339F" w:rsidRPr="001C339F" w:rsidRDefault="000822C2" w:rsidP="001C339F">
      <w:pPr>
        <w:rPr>
          <w:sz w:val="24"/>
          <w:szCs w:val="24"/>
        </w:rPr>
      </w:pPr>
      <w:r>
        <w:rPr>
          <w:sz w:val="24"/>
          <w:szCs w:val="24"/>
        </w:rPr>
        <w:t>You often</w:t>
      </w:r>
      <w:r w:rsidR="001C339F" w:rsidRPr="001C339F">
        <w:rPr>
          <w:sz w:val="24"/>
          <w:szCs w:val="24"/>
        </w:rPr>
        <w:t xml:space="preserve"> use the </w:t>
      </w:r>
      <w:r w:rsidR="001C339F" w:rsidRPr="001C339F">
        <w:rPr>
          <w:b/>
          <w:bCs/>
          <w:sz w:val="24"/>
          <w:szCs w:val="24"/>
        </w:rPr>
        <w:t>Appraiser Billing</w:t>
      </w:r>
      <w:r w:rsidR="001C339F" w:rsidRPr="001C339F">
        <w:rPr>
          <w:sz w:val="24"/>
          <w:szCs w:val="24"/>
        </w:rPr>
        <w:t xml:space="preserve"> management report to track, manage, and reconcile billing for </w:t>
      </w:r>
      <w:r>
        <w:rPr>
          <w:sz w:val="24"/>
          <w:szCs w:val="24"/>
        </w:rPr>
        <w:t>your</w:t>
      </w:r>
      <w:r w:rsidR="001C339F" w:rsidRPr="001C339F">
        <w:rPr>
          <w:sz w:val="24"/>
          <w:szCs w:val="24"/>
        </w:rPr>
        <w:t xml:space="preserve"> work.  To help with billing reconciliation, </w:t>
      </w:r>
      <w:r>
        <w:rPr>
          <w:sz w:val="24"/>
          <w:szCs w:val="24"/>
        </w:rPr>
        <w:t>you</w:t>
      </w:r>
      <w:r w:rsidR="001C339F" w:rsidRPr="001C339F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now </w:t>
      </w:r>
      <w:r w:rsidR="001C339F" w:rsidRPr="001C339F">
        <w:rPr>
          <w:sz w:val="24"/>
          <w:szCs w:val="24"/>
        </w:rPr>
        <w:t xml:space="preserve">see a new column in the Appraiser Billing report called </w:t>
      </w:r>
      <w:r w:rsidR="001C339F" w:rsidRPr="001C339F">
        <w:rPr>
          <w:b/>
          <w:bCs/>
          <w:sz w:val="24"/>
          <w:szCs w:val="24"/>
        </w:rPr>
        <w:t>Lender</w:t>
      </w:r>
      <w:r w:rsidR="001C339F" w:rsidRPr="001C339F">
        <w:rPr>
          <w:sz w:val="24"/>
          <w:szCs w:val="24"/>
        </w:rPr>
        <w:t>.  The Lender column will display the company name of the division that the order was placed under.</w:t>
      </w:r>
    </w:p>
    <w:p w14:paraId="633268CF" w14:textId="77777777" w:rsidR="001C339F" w:rsidRPr="001C339F" w:rsidRDefault="001C339F" w:rsidP="001C339F">
      <w:pPr>
        <w:rPr>
          <w:sz w:val="24"/>
          <w:szCs w:val="24"/>
        </w:rPr>
      </w:pPr>
    </w:p>
    <w:p w14:paraId="1FEBAE89" w14:textId="77777777" w:rsidR="001C339F" w:rsidRPr="001C339F" w:rsidRDefault="001C339F" w:rsidP="001C339F">
      <w:pPr>
        <w:rPr>
          <w:b/>
          <w:bCs/>
          <w:sz w:val="24"/>
          <w:szCs w:val="24"/>
        </w:rPr>
      </w:pPr>
      <w:r w:rsidRPr="001C339F">
        <w:rPr>
          <w:b/>
          <w:bCs/>
          <w:sz w:val="24"/>
          <w:szCs w:val="24"/>
        </w:rPr>
        <w:t>How to use this feature</w:t>
      </w:r>
    </w:p>
    <w:p w14:paraId="2F936F60" w14:textId="7FAD4FD5" w:rsidR="001C339F" w:rsidRDefault="000822C2" w:rsidP="001C339F">
      <w:pPr>
        <w:rPr>
          <w:sz w:val="24"/>
          <w:szCs w:val="24"/>
        </w:rPr>
      </w:pPr>
      <w:r>
        <w:rPr>
          <w:sz w:val="24"/>
          <w:szCs w:val="24"/>
        </w:rPr>
        <w:t>Login and click</w:t>
      </w:r>
      <w:r w:rsidR="001C339F" w:rsidRPr="001C339F">
        <w:rPr>
          <w:sz w:val="24"/>
          <w:szCs w:val="24"/>
        </w:rPr>
        <w:t xml:space="preserve"> the </w:t>
      </w:r>
      <w:r w:rsidR="001C339F" w:rsidRPr="001C339F">
        <w:rPr>
          <w:b/>
          <w:bCs/>
          <w:sz w:val="24"/>
          <w:szCs w:val="24"/>
        </w:rPr>
        <w:t>Reporting</w:t>
      </w:r>
      <w:r w:rsidR="001C339F" w:rsidRPr="001C339F">
        <w:rPr>
          <w:sz w:val="24"/>
          <w:szCs w:val="24"/>
        </w:rPr>
        <w:t xml:space="preserve"> menu, then choose the </w:t>
      </w:r>
      <w:r w:rsidR="001C339F" w:rsidRPr="000822C2">
        <w:rPr>
          <w:b/>
          <w:bCs/>
          <w:sz w:val="24"/>
          <w:szCs w:val="24"/>
        </w:rPr>
        <w:t>Appraiser Billing</w:t>
      </w:r>
      <w:r w:rsidR="001C339F" w:rsidRPr="001C339F">
        <w:rPr>
          <w:sz w:val="24"/>
          <w:szCs w:val="24"/>
        </w:rPr>
        <w:t xml:space="preserve"> report and click </w:t>
      </w:r>
      <w:r w:rsidR="001C339F" w:rsidRPr="00AC26BF">
        <w:rPr>
          <w:b/>
          <w:bCs/>
          <w:sz w:val="24"/>
          <w:szCs w:val="24"/>
        </w:rPr>
        <w:t>Run Repor</w:t>
      </w:r>
      <w:r w:rsidRPr="00AC26BF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>.  T</w:t>
      </w:r>
      <w:r w:rsidR="001C339F" w:rsidRPr="001C339F">
        <w:rPr>
          <w:sz w:val="24"/>
          <w:szCs w:val="24"/>
        </w:rPr>
        <w:t>he resulting management report will automatically display the new Lender column and division company name data.</w:t>
      </w:r>
      <w:r w:rsidR="00C634C0">
        <w:rPr>
          <w:sz w:val="24"/>
          <w:szCs w:val="24"/>
        </w:rPr>
        <w:t xml:space="preserve">  </w:t>
      </w:r>
      <w:r w:rsidR="00C634C0" w:rsidRPr="00511B68">
        <w:rPr>
          <w:i/>
          <w:iCs/>
          <w:sz w:val="24"/>
          <w:szCs w:val="24"/>
        </w:rPr>
        <w:t xml:space="preserve">Note that the Party column in this report may reflect the same data displayed in the new Lender column; </w:t>
      </w:r>
      <w:r w:rsidR="00E54DD7" w:rsidRPr="00511B68">
        <w:rPr>
          <w:i/>
          <w:iCs/>
          <w:sz w:val="24"/>
          <w:szCs w:val="24"/>
        </w:rPr>
        <w:t>it may also display the name of the company to expect payment from</w:t>
      </w:r>
      <w:r w:rsidR="00136709">
        <w:rPr>
          <w:i/>
          <w:iCs/>
          <w:sz w:val="24"/>
          <w:szCs w:val="24"/>
        </w:rPr>
        <w:t>.</w:t>
      </w:r>
      <w:bookmarkStart w:id="0" w:name="_GoBack"/>
      <w:bookmarkEnd w:id="0"/>
    </w:p>
    <w:p w14:paraId="45F1AAEE" w14:textId="63375249" w:rsidR="003B062D" w:rsidRDefault="003B062D" w:rsidP="001C339F">
      <w:pPr>
        <w:rPr>
          <w:sz w:val="24"/>
          <w:szCs w:val="24"/>
        </w:rPr>
      </w:pPr>
    </w:p>
    <w:p w14:paraId="5C5CB4F3" w14:textId="30CB61D8" w:rsidR="003B062D" w:rsidRPr="001C339F" w:rsidRDefault="003B062D" w:rsidP="001C339F">
      <w:pPr>
        <w:rPr>
          <w:sz w:val="24"/>
          <w:szCs w:val="24"/>
        </w:rPr>
      </w:pPr>
      <w:r>
        <w:rPr>
          <w:sz w:val="24"/>
          <w:szCs w:val="24"/>
        </w:rPr>
        <w:t xml:space="preserve">Contact us with questions about this release at </w:t>
      </w:r>
      <w:r w:rsidRPr="003B062D">
        <w:rPr>
          <w:sz w:val="24"/>
          <w:szCs w:val="24"/>
          <w:highlight w:val="yellow"/>
        </w:rPr>
        <w:t>(your contact info here)</w:t>
      </w:r>
      <w:r>
        <w:rPr>
          <w:sz w:val="24"/>
          <w:szCs w:val="24"/>
        </w:rPr>
        <w:t>.</w:t>
      </w:r>
    </w:p>
    <w:p w14:paraId="2C6C377F" w14:textId="4E99C500" w:rsidR="009F432E" w:rsidRDefault="009F432E">
      <w:pPr>
        <w:rPr>
          <w:rFonts w:eastAsia="Helvetica" w:cstheme="minorHAnsi"/>
          <w:sz w:val="24"/>
          <w:szCs w:val="24"/>
        </w:rPr>
      </w:pPr>
    </w:p>
    <w:p w14:paraId="7C275DE0" w14:textId="77777777" w:rsidR="009F432E" w:rsidRDefault="009F432E">
      <w:pPr>
        <w:rPr>
          <w:rFonts w:eastAsia="Helvetica" w:cstheme="minorHAnsi"/>
          <w:sz w:val="24"/>
          <w:szCs w:val="24"/>
        </w:rPr>
      </w:pPr>
    </w:p>
    <w:sectPr w:rsidR="009F432E" w:rsidSect="0065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4E9"/>
    <w:multiLevelType w:val="hybridMultilevel"/>
    <w:tmpl w:val="89A2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D"/>
    <w:rsid w:val="00023181"/>
    <w:rsid w:val="000822C2"/>
    <w:rsid w:val="00096C97"/>
    <w:rsid w:val="000B1AB1"/>
    <w:rsid w:val="00136709"/>
    <w:rsid w:val="00156E79"/>
    <w:rsid w:val="001C339F"/>
    <w:rsid w:val="0022169C"/>
    <w:rsid w:val="0027581B"/>
    <w:rsid w:val="00293BE0"/>
    <w:rsid w:val="002A7B54"/>
    <w:rsid w:val="002C5D72"/>
    <w:rsid w:val="00334C9F"/>
    <w:rsid w:val="00384E33"/>
    <w:rsid w:val="003B062D"/>
    <w:rsid w:val="003F025C"/>
    <w:rsid w:val="004414E3"/>
    <w:rsid w:val="00511B68"/>
    <w:rsid w:val="00652DA6"/>
    <w:rsid w:val="0069777D"/>
    <w:rsid w:val="00703A61"/>
    <w:rsid w:val="00767F3B"/>
    <w:rsid w:val="007A1898"/>
    <w:rsid w:val="007C6CA2"/>
    <w:rsid w:val="008362CD"/>
    <w:rsid w:val="00915B88"/>
    <w:rsid w:val="009318BD"/>
    <w:rsid w:val="00932072"/>
    <w:rsid w:val="009821E9"/>
    <w:rsid w:val="009F432E"/>
    <w:rsid w:val="00A5752F"/>
    <w:rsid w:val="00A86AD3"/>
    <w:rsid w:val="00A91E03"/>
    <w:rsid w:val="00AC26BF"/>
    <w:rsid w:val="00B07D77"/>
    <w:rsid w:val="00B17754"/>
    <w:rsid w:val="00B77918"/>
    <w:rsid w:val="00BC263F"/>
    <w:rsid w:val="00C13422"/>
    <w:rsid w:val="00C634C0"/>
    <w:rsid w:val="00CF0049"/>
    <w:rsid w:val="00DE0A7A"/>
    <w:rsid w:val="00E20CA2"/>
    <w:rsid w:val="00E31167"/>
    <w:rsid w:val="00E54DD7"/>
    <w:rsid w:val="00E62C96"/>
    <w:rsid w:val="00E669DB"/>
    <w:rsid w:val="00E85160"/>
    <w:rsid w:val="00E90ADE"/>
    <w:rsid w:val="00F1163A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BBF39"/>
  <w15:chartTrackingRefBased/>
  <w15:docId w15:val="{A40FCE22-DD64-BA4A-9C22-69A262E3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B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Brannon</dc:creator>
  <cp:keywords/>
  <dc:description/>
  <cp:lastModifiedBy>Matt Brannon</cp:lastModifiedBy>
  <cp:revision>49</cp:revision>
  <dcterms:created xsi:type="dcterms:W3CDTF">2020-02-18T19:59:00Z</dcterms:created>
  <dcterms:modified xsi:type="dcterms:W3CDTF">2020-02-18T22:46:00Z</dcterms:modified>
</cp:coreProperties>
</file>